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AC" w:rsidRDefault="00FD0E01">
      <w:pPr>
        <w:spacing w:after="239" w:line="259" w:lineRule="auto"/>
      </w:pPr>
      <w:bookmarkStart w:id="0" w:name="_GoBack"/>
      <w:bookmarkEnd w:id="0"/>
      <w:r>
        <w:rPr>
          <w:rFonts w:ascii="Cambria" w:eastAsia="Cambria" w:hAnsi="Cambria" w:cs="Cambria"/>
          <w:b/>
          <w:i/>
          <w:sz w:val="28"/>
        </w:rPr>
        <w:t>Joan Pittman - Biography</w:t>
      </w:r>
    </w:p>
    <w:p w:rsidR="000863AC" w:rsidRDefault="00FD0E01">
      <w:r>
        <w:t xml:space="preserve">Pittman joined the office in 2002. She is responsible for budget &amp; fiscal affairs, grant management, and assisting with office programs &amp; events. She earned her bachelor’s degree in electronic technology from Norfolk State University and a master’s degree </w:t>
      </w:r>
      <w:r>
        <w:t>in Information Technology from American Intercontinental University.</w:t>
      </w:r>
    </w:p>
    <w:sectPr w:rsidR="000863A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AC"/>
    <w:rsid w:val="000863AC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A3559-A088-4445-98BC-A25C269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50" w:lineRule="auto"/>
      <w:ind w:left="111"/>
    </w:pPr>
    <w:rPr>
      <w:rFonts w:ascii="Arial" w:eastAsia="Arial" w:hAnsi="Arial" w:cs="Arial"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6</Lines>
  <Paragraphs>2</Paragraphs>
  <ScaleCrop>false</ScaleCrop>
  <Company>EITS University of Georgia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Nicole Starnes</dc:creator>
  <cp:keywords/>
  <cp:lastModifiedBy>Wendy Nicole Starnes</cp:lastModifiedBy>
  <cp:revision>2</cp:revision>
  <dcterms:created xsi:type="dcterms:W3CDTF">2023-12-04T17:10:00Z</dcterms:created>
  <dcterms:modified xsi:type="dcterms:W3CDTF">2023-12-04T17:10:00Z</dcterms:modified>
</cp:coreProperties>
</file>